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t>
      </w:r>
      <w:r>
        <w:rPr>
          <w:b/>
          <w:bCs/>
        </w:rPr>
        <w:t>Fantasiewelten“ - 21. Spieletage am LVR-Berufskolleg, Dependance Bedburg-Hau</w:t>
      </w:r>
    </w:p>
    <w:p>
      <w:pPr>
        <w:pStyle w:val="Normal"/>
        <w:rPr>
          <w:b/>
          <w:b/>
          <w:bCs/>
        </w:rPr>
      </w:pPr>
      <w:r>
        <w:rPr>
          <w:b/>
          <w:bCs/>
        </w:rPr>
      </w:r>
    </w:p>
    <w:p>
      <w:pPr>
        <w:pStyle w:val="Normal"/>
        <w:rPr>
          <w:b/>
          <w:b/>
          <w:bCs/>
        </w:rPr>
      </w:pPr>
      <w:r>
        <w:rPr>
          <w:b/>
          <w:bCs/>
        </w:rPr>
        <w:t xml:space="preserve">Termine: </w:t>
        <w:tab/>
        <w:t>Dienstag, 17.04.2018, von 10.00 – 14.30 Uhr</w:t>
      </w:r>
    </w:p>
    <w:p>
      <w:pPr>
        <w:pStyle w:val="Normal"/>
        <w:ind w:left="708" w:firstLine="708"/>
        <w:rPr>
          <w:b/>
          <w:b/>
          <w:bCs/>
        </w:rPr>
      </w:pPr>
      <w:r>
        <w:rPr>
          <w:b/>
          <w:bCs/>
        </w:rPr>
        <w:t>Mittwoch, 18.04.2018, von 10.00 – 14.30 Uhr</w:t>
      </w:r>
    </w:p>
    <w:p>
      <w:pPr>
        <w:pStyle w:val="Normal"/>
        <w:ind w:left="708" w:firstLine="708"/>
        <w:rPr>
          <w:b/>
          <w:b/>
          <w:bCs/>
        </w:rPr>
      </w:pPr>
      <w:r>
        <w:rPr>
          <w:b/>
          <w:bCs/>
        </w:rPr>
        <w:t>Donnerstag, 19.04.2018, von 09.30 – 11.30 Uhr</w:t>
      </w:r>
    </w:p>
    <w:p>
      <w:pPr>
        <w:pStyle w:val="Normal"/>
        <w:jc w:val="both"/>
        <w:rPr>
          <w:b/>
          <w:b/>
          <w:bCs/>
        </w:rPr>
      </w:pPr>
      <w:r>
        <w:rPr>
          <w:b/>
          <w:bCs/>
        </w:rPr>
      </w:r>
    </w:p>
    <w:p>
      <w:pPr>
        <w:pStyle w:val="Normal"/>
        <w:jc w:val="both"/>
        <w:rPr/>
      </w:pPr>
      <w:r>
        <w:rPr>
          <w:u w:val="single"/>
        </w:rPr>
        <w:t>Ort der Veranstaltung, Anschrift der Schule</w:t>
      </w:r>
      <w:r>
        <w:rPr/>
        <w:t>:</w:t>
      </w:r>
    </w:p>
    <w:p>
      <w:pPr>
        <w:pStyle w:val="Normal"/>
        <w:jc w:val="both"/>
        <w:rPr/>
      </w:pPr>
      <w:r>
        <w:rPr/>
        <w:t>LVR-Berufskolleg, Dependance Bedburg-Hau</w:t>
      </w:r>
    </w:p>
    <w:p>
      <w:pPr>
        <w:pStyle w:val="Normal"/>
        <w:jc w:val="both"/>
        <w:rPr/>
      </w:pPr>
      <w:r>
        <w:rPr/>
        <w:t xml:space="preserve">Fachschule des Sozialwesens, Fachrichtung Heilerziehungspflege </w:t>
      </w:r>
    </w:p>
    <w:p>
      <w:pPr>
        <w:pStyle w:val="Normal"/>
        <w:jc w:val="both"/>
        <w:rPr/>
      </w:pPr>
      <w:r>
        <w:rPr/>
        <w:t>Nördlicher Rundweg 5 (Haus 86), 47551 Bedburg-Hau</w:t>
      </w:r>
    </w:p>
    <w:p>
      <w:pPr>
        <w:pStyle w:val="Normal"/>
        <w:jc w:val="both"/>
        <w:rPr>
          <w:b/>
          <w:b/>
          <w:bCs/>
          <w:sz w:val="28"/>
          <w:szCs w:val="28"/>
        </w:rPr>
      </w:pPr>
      <w:r>
        <w:rPr>
          <w:b/>
          <w:bCs/>
          <w:sz w:val="28"/>
          <w:szCs w:val="28"/>
        </w:rPr>
      </w:r>
    </w:p>
    <w:p>
      <w:pPr>
        <w:pStyle w:val="Normal"/>
        <w:rPr/>
      </w:pPr>
      <w:r>
        <w:rPr>
          <w:u w:val="single"/>
        </w:rPr>
        <w:t>Ansprechpartner</w:t>
      </w:r>
      <w:r>
        <w:rPr/>
        <w:t>: Herr Treeck, 02821-81-1931, 0157 7246 6442, Johannes.Treeck@lvr.de</w:t>
      </w:r>
    </w:p>
    <w:p>
      <w:pPr>
        <w:pStyle w:val="Normal"/>
        <w:rPr/>
      </w:pPr>
      <w:r>
        <w:rPr/>
      </w:r>
    </w:p>
    <w:p>
      <w:pPr>
        <w:pStyle w:val="Normal"/>
        <w:rPr/>
      </w:pPr>
      <w:r>
        <w:rPr>
          <w:b/>
        </w:rPr>
        <w:t xml:space="preserve">Bei den </w:t>
      </w:r>
      <w:r>
        <w:rPr>
          <w:b/>
        </w:rPr>
        <w:t xml:space="preserve">21. Spieletage </w:t>
      </w:r>
      <w:r>
        <w:rPr/>
        <w:t xml:space="preserve">am LVR-Berufskolleg in Bedburg-Hau </w:t>
      </w:r>
      <w:r>
        <w:rPr/>
        <w:t>dreht sich in diesem Jahr alles um das Thema „</w:t>
      </w:r>
      <w:r>
        <w:rPr>
          <w:b/>
          <w:bCs/>
        </w:rPr>
        <w:t>Fantasie</w:t>
      </w:r>
      <w:r>
        <w:rPr/>
        <w:t xml:space="preserve">“. Die Klasse G71 hat mehr als zwei Wochen Ihre Fantasie spielen lassen. Dabei herausgekommen sind </w:t>
      </w:r>
      <w:r>
        <w:rPr>
          <w:b/>
          <w:bCs/>
        </w:rPr>
        <w:t xml:space="preserve">vier </w:t>
      </w:r>
      <w:r>
        <w:rPr>
          <w:b/>
          <w:bCs/>
        </w:rPr>
        <w:t>Welten</w:t>
      </w:r>
      <w:r>
        <w:rPr/>
        <w:t xml:space="preserve"> (die Unterwasserwelt „Meeresglück“, ein abenteuerlicher Zauberwald, eine magische Wurzelwelt und das Café „Feenstaub“), in denen die Besucherinnen und Besucher ihrer Fantasie freien Lauf lassen können oder einfach schauen und erleben können, wie die Studierenden der Fachschule für Heilerziehungspflege ihre Ideen umgesetzt haben. </w:t>
      </w:r>
    </w:p>
    <w:p>
      <w:pPr>
        <w:pStyle w:val="Normal"/>
        <w:rPr/>
      </w:pPr>
      <w:r>
        <w:rPr/>
      </w:r>
    </w:p>
    <w:p>
      <w:pPr>
        <w:pStyle w:val="Normal"/>
        <w:rPr/>
      </w:pPr>
      <w:r>
        <w:rPr/>
        <w:t xml:space="preserve">Erwartet werden über 260 Gäste mit und ohne Behinderung, aller Altersstufen. Sie kommen aus </w:t>
      </w:r>
      <w:r>
        <w:rPr/>
        <w:t xml:space="preserve">Förderschulen, inklusiven Kindertagesstätten, Werkstätten für behinderte Menschen, Wohnbereichen der Einrichtungen der Behindertenhilfe, sozialpsychiatrischen Zentren aus Kleve, Bedburg-Hau, Geldern, Goch, Kalkar, Kevelaer, Kranenburg, Rees, Uedem </w:t>
      </w:r>
      <w:r>
        <w:rPr/>
        <w:t xml:space="preserve">und </w:t>
      </w:r>
      <w:r>
        <w:rPr/>
        <w:t>Weeze in die umgestalteten Räumlichkeiten des LVR-Berufskollegs in Bedburg-Hau.</w:t>
      </w:r>
    </w:p>
    <w:p>
      <w:pPr>
        <w:pStyle w:val="Normal"/>
        <w:rPr/>
      </w:pPr>
      <w:r>
        <w:rPr/>
      </w:r>
    </w:p>
    <w:p>
      <w:pPr>
        <w:pStyle w:val="Normal"/>
        <w:rPr/>
      </w:pPr>
      <w:r>
        <w:rPr>
          <w:b/>
          <w:bCs/>
        </w:rPr>
        <w:t>Zauberhafte Feen</w:t>
      </w:r>
      <w:r>
        <w:rPr/>
        <w:t xml:space="preserve"> begrüßen die Gäste </w:t>
      </w:r>
      <w:r>
        <w:rPr>
          <w:b/>
          <w:bCs/>
        </w:rPr>
        <w:t>am Eingang</w:t>
      </w:r>
      <w:r>
        <w:rPr/>
        <w:t xml:space="preserve"> und weisen ihnen den Weg </w:t>
      </w:r>
      <w:r>
        <w:rPr/>
        <w:t xml:space="preserve">in </w:t>
      </w:r>
      <w:r>
        <w:rPr/>
        <w:t xml:space="preserve">die Fantasiewelten. Die einen werfen einen Blick in die </w:t>
      </w:r>
      <w:r>
        <w:rPr>
          <w:b/>
          <w:bCs/>
        </w:rPr>
        <w:t>Unterwasserwelt „Meeresglück“,</w:t>
      </w:r>
      <w:r>
        <w:rPr/>
        <w:t xml:space="preserve"> wo sie sich wie in einem </w:t>
      </w:r>
      <w:r>
        <w:rPr>
          <w:b/>
          <w:bCs/>
        </w:rPr>
        <w:t>Schwarm</w:t>
      </w:r>
      <w:r>
        <w:rPr/>
        <w:t xml:space="preserve"> zusammen finden, um gemeinsam </w:t>
      </w:r>
      <w:r>
        <w:rPr/>
        <w:t xml:space="preserve">mit den </w:t>
      </w:r>
      <w:r>
        <w:rPr>
          <w:b/>
          <w:bCs/>
        </w:rPr>
        <w:t>Regenbogenfischen</w:t>
      </w:r>
      <w:r>
        <w:rPr/>
        <w:t xml:space="preserve"> </w:t>
      </w:r>
      <w:r>
        <w:rPr/>
        <w:t xml:space="preserve">das Glück zu suchen. Als Erinnerung gestalten sie </w:t>
      </w:r>
      <w:r>
        <w:rPr>
          <w:b/>
          <w:bCs/>
        </w:rPr>
        <w:t>Glücksbringer</w:t>
      </w:r>
      <w:r>
        <w:rPr/>
        <w:t xml:space="preserve">, die mitgenommen werden, wenn die </w:t>
      </w:r>
      <w:r>
        <w:rPr/>
        <w:t>Reise in die weiteren Welten fortgesetzt wird.</w:t>
      </w:r>
      <w:r>
        <w:rPr/>
        <w:t xml:space="preserve"> </w:t>
      </w:r>
    </w:p>
    <w:p>
      <w:pPr>
        <w:pStyle w:val="Normal"/>
        <w:rPr/>
      </w:pPr>
      <w:r>
        <w:rPr/>
      </w:r>
    </w:p>
    <w:p>
      <w:pPr>
        <w:pStyle w:val="Normal"/>
        <w:rPr/>
      </w:pPr>
      <w:r>
        <w:rPr/>
        <w:t xml:space="preserve">Die anderen treffen im </w:t>
      </w:r>
      <w:r>
        <w:rPr>
          <w:b/>
          <w:bCs/>
        </w:rPr>
        <w:t>Zauberwald</w:t>
      </w:r>
      <w:r>
        <w:rPr/>
        <w:t xml:space="preserve"> eine freundliche</w:t>
      </w:r>
      <w:r>
        <w:rPr/>
        <w:t xml:space="preserve"> Hexe. </w:t>
      </w:r>
      <w:r>
        <w:rPr/>
        <w:t xml:space="preserve">Sie bittet sie um Hilfe: Ihr Gegenspieler muss mit einem besonderen Tanz aus dem Rhythmus gebracht werden. Es folgt eine gefährliche Flussüberquerung und nur mit Hilfe eines Zaubertranks können zwei bedrohliche Hexen davon überzeugt werden, wieder </w:t>
      </w:r>
      <w:r>
        <w:rPr>
          <w:b/>
          <w:bCs/>
        </w:rPr>
        <w:t>Frieden im Zauberwald</w:t>
      </w:r>
      <w:r>
        <w:rPr/>
        <w:t xml:space="preserve"> einkehren zu lassen. </w:t>
      </w:r>
    </w:p>
    <w:p>
      <w:pPr>
        <w:pStyle w:val="Normal"/>
        <w:rPr/>
      </w:pPr>
      <w:r>
        <w:rPr/>
      </w:r>
    </w:p>
    <w:p>
      <w:pPr>
        <w:pStyle w:val="Normal"/>
        <w:rPr/>
      </w:pPr>
      <w:r>
        <w:rPr/>
        <w:t xml:space="preserve">Wieder andere steigen in die </w:t>
      </w:r>
      <w:r>
        <w:rPr/>
        <w:t xml:space="preserve">magisch beleuchtete </w:t>
      </w:r>
      <w:r>
        <w:rPr>
          <w:b/>
          <w:bCs/>
        </w:rPr>
        <w:t>Wurzelwelt</w:t>
      </w:r>
      <w:r>
        <w:rPr/>
        <w:t xml:space="preserve">. Hier finden </w:t>
      </w:r>
      <w:r>
        <w:rPr/>
        <w:t>s</w:t>
      </w:r>
      <w:r>
        <w:rPr/>
        <w:t xml:space="preserve">ie all die Dinge, die in der Oberwelt verloren gegangen sind. Manche entdecken Goldmünzen, andere sogar </w:t>
      </w:r>
      <w:r>
        <w:rPr>
          <w:b/>
          <w:bCs/>
        </w:rPr>
        <w:t>verlorene Handys</w:t>
      </w:r>
      <w:r>
        <w:rPr/>
        <w:t xml:space="preserve">, die sich in den Baumwurzeln verfangen haben. </w:t>
      </w:r>
      <w:r>
        <w:rPr/>
        <w:t xml:space="preserve">Die Wesen der Unterwelt berichten von ihren Erlebnissen und von dem, was sie aus der Oberwelt mitbekommen haben. Der </w:t>
      </w:r>
      <w:r>
        <w:rPr>
          <w:b/>
          <w:bCs/>
        </w:rPr>
        <w:t>sprechende Baum</w:t>
      </w:r>
      <w:r>
        <w:rPr/>
        <w:t xml:space="preserve"> geleitet sie wieder an das Tageslicht.</w:t>
      </w:r>
    </w:p>
    <w:p>
      <w:pPr>
        <w:pStyle w:val="Normal"/>
        <w:rPr/>
      </w:pPr>
      <w:r>
        <w:rPr/>
      </w:r>
    </w:p>
    <w:p>
      <w:pPr>
        <w:pStyle w:val="Normal"/>
        <w:rPr/>
      </w:pPr>
      <w:r>
        <w:rPr/>
        <w:t xml:space="preserve">Alle Gruppen landen früher oder später im </w:t>
      </w:r>
      <w:r>
        <w:rPr>
          <w:b/>
          <w:bCs/>
        </w:rPr>
        <w:t>Café Feenstaub</w:t>
      </w:r>
      <w:r>
        <w:rPr/>
        <w:t xml:space="preserve">, um sich dort zu erholen und sich über das Erlebte auszutauschen. </w:t>
      </w:r>
      <w:r>
        <w:rPr/>
        <w:t xml:space="preserve">Bedient werden sie von Feen, Elfen und Einhörnern, die  </w:t>
      </w:r>
      <w:r>
        <w:rPr>
          <w:b/>
          <w:bCs/>
        </w:rPr>
        <w:t>fantastische Leckereien</w:t>
      </w:r>
      <w:r>
        <w:rPr/>
        <w:t xml:space="preserve"> wie Waldschnecken, Feenstaubwaffeln und Regenbogendesserts servieren. </w:t>
      </w:r>
    </w:p>
    <w:p>
      <w:pPr>
        <w:pStyle w:val="Normal"/>
        <w:rPr/>
      </w:pPr>
      <w:r>
        <w:rPr/>
      </w:r>
    </w:p>
    <w:p>
      <w:pPr>
        <w:pStyle w:val="Normal"/>
        <w:rPr/>
      </w:pPr>
      <w:r>
        <w:rPr/>
        <w:t>Die Abschlussklasse der Fach</w:t>
      </w:r>
      <w:r>
        <w:rPr/>
        <w:t>schule f</w:t>
      </w:r>
      <w:r>
        <w:rPr/>
        <w:t>ür Heilerziehungspflege (G</w:t>
      </w:r>
      <w:r>
        <w:rPr/>
        <w:t>71</w:t>
      </w:r>
      <w:r>
        <w:rPr/>
        <w:t>) gestaltet die Spieletage im Rahmen Ihres Faches „</w:t>
      </w:r>
      <w:r>
        <w:rPr>
          <w:b/>
          <w:bCs/>
        </w:rPr>
        <w:t>Projektarbeit</w:t>
      </w:r>
      <w:r>
        <w:rPr/>
        <w:t xml:space="preserve">“. Erfahrungen aus den Fächern Spiel, Musik, Werken/Gestalten, Hauswirtschaft sowie aus dem Fach Theorie und Praxis der Heilerziehungspflege bilden die Grundlage für die Arbeit. In der Intensivphase des Projektes haben die Studierenden – begleitet von den Lehrerinnen und Lehrern - eine Woche Zeit, ihre Ideen auszuarbeiten und umzusetzen. Hilfreich sind dabei die Erfahrungen aus den vorausgegangenen Praktika und aus anderen Projektarbeiten. </w:t>
      </w:r>
    </w:p>
    <w:p>
      <w:pPr>
        <w:pStyle w:val="Normal"/>
        <w:jc w:val="both"/>
        <w:rPr/>
      </w:pPr>
      <w:r>
        <w:rPr/>
      </w:r>
    </w:p>
    <w:p>
      <w:pPr>
        <w:pStyle w:val="Normal"/>
        <w:rPr/>
      </w:pPr>
      <w:r>
        <w:rPr/>
        <w:t xml:space="preserve">Am LVR-Berufskolleg, Dependance Bedburg-Hau wird die </w:t>
      </w:r>
      <w:r>
        <w:rPr>
          <w:b/>
          <w:bCs/>
        </w:rPr>
        <w:t>Ausbildung</w:t>
      </w:r>
      <w:r>
        <w:rPr/>
        <w:t xml:space="preserve"> zur staatlich anerkannten Heilerziehungspflegerin / zum staatlich anerkannten Heilerziehungspfleger </w:t>
      </w:r>
      <w:r>
        <w:rPr>
          <w:b/>
        </w:rPr>
        <w:t>in Vollzeitform und in praxisintegrierter Form</w:t>
      </w:r>
      <w:r>
        <w:rPr/>
        <w:t xml:space="preserve"> angeboten. Das Bewerbungsverfahren für das nächste Schuljahr läuft zurzeit.</w:t>
      </w:r>
    </w:p>
    <w:p>
      <w:pPr>
        <w:pStyle w:val="Normal"/>
        <w:rPr/>
      </w:pPr>
      <w:r>
        <w:rPr/>
      </w:r>
    </w:p>
    <w:p>
      <w:pPr>
        <w:pStyle w:val="Normal"/>
        <w:rPr/>
      </w:pPr>
      <w:r>
        <w:rPr/>
        <w:t xml:space="preserve">Aktuelle Informationen zur insgesamt dreijährigen Ausbildung und über das Team der Schule finden Sie auf unserer Homepage im Internet: </w:t>
      </w:r>
      <w:hyperlink r:id="rId2">
        <w:r>
          <w:rPr>
            <w:rStyle w:val="Internetlink"/>
          </w:rPr>
          <w:t>http://www.berufskolleg-bedburg-hau.lvr.de</w:t>
        </w:r>
      </w:hyperlink>
      <w:r>
        <w:rPr/>
        <w:t xml:space="preserve">. </w:t>
      </w:r>
    </w:p>
    <w:p>
      <w:pPr>
        <w:pStyle w:val="Normal"/>
        <w:jc w:val="both"/>
        <w:rPr/>
      </w:pPr>
      <w:r>
        <w:rPr/>
      </w:r>
    </w:p>
    <w:p>
      <w:pPr>
        <w:pStyle w:val="Normal"/>
        <w:jc w:val="both"/>
        <w:rPr/>
      </w:pPr>
      <w:r>
        <w:rPr/>
        <w:t xml:space="preserve">Wir freuen uns auf Ihren Besuch </w:t>
      </w:r>
      <w:r>
        <w:rPr/>
        <w:t>in den Fantasiewelten der 21. Spieletage am LVR-Berufskolleg in Bedburg-Hau.</w:t>
      </w:r>
    </w:p>
    <w:p>
      <w:pPr>
        <w:pStyle w:val="Normal"/>
        <w:rPr/>
      </w:pPr>
      <w:r>
        <w:rPr/>
      </w:r>
    </w:p>
    <w:sectPr>
      <w:headerReference w:type="default" r:id="rId3"/>
      <w:type w:val="nextPage"/>
      <w:pgSz w:w="11906" w:h="16838"/>
      <w:pgMar w:left="1418" w:right="1418" w:header="720" w:top="1418" w:footer="0" w:bottom="1418" w:gutter="0"/>
      <w:pgNumType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spacing w:before="60" w:after="60"/>
      <w:jc w:val="center"/>
      <w:rPr/>
    </w:pPr>
    <w:r>
      <w:rPr/>
      <w:t xml:space="preserve">- </w:t>
    </w:r>
    <w:r>
      <w:rPr>
        <w:rStyle w:val="Pagenumber"/>
      </w:rPr>
      <w:fldChar w:fldCharType="begin"/>
    </w:r>
    <w:r>
      <w:instrText> PAGE </w:instrText>
    </w:r>
    <w:r>
      <w:fldChar w:fldCharType="separate"/>
    </w:r>
    <w:r>
      <w:t>2</w:t>
    </w:r>
    <w:r>
      <w:fldChar w:fldCharType="end"/>
    </w:r>
    <w:r>
      <w:rPr>
        <w:rStyle w:val="Pagenumber"/>
      </w:rPr>
      <w:t xml:space="preserve"> -</w:t>
    </w:r>
  </w:p>
</w:hdr>
</file>

<file path=word/settings.xml><?xml version="1.0" encoding="utf-8"?>
<w:settings xmlns:w="http://schemas.openxmlformats.org/wordprocessingml/2006/main">
  <w:zoom w:percent="15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0bfa"/>
    <w:pPr>
      <w:widowControl/>
      <w:suppressAutoHyphens w:val="false"/>
      <w:bidi w:val="0"/>
      <w:jc w:val="left"/>
    </w:pPr>
    <w:rPr>
      <w:rFonts w:ascii="Arial" w:hAnsi="Arial" w:eastAsia="Times New Roman" w:cs="Times New Roman"/>
      <w:color w:val="auto"/>
      <w:sz w:val="22"/>
      <w:szCs w:val="20"/>
      <w:lang w:val="de-DE" w:eastAsia="de-DE" w:bidi="ar-SA"/>
    </w:rPr>
  </w:style>
  <w:style w:type="paragraph" w:styleId="Berschrift1">
    <w:name w:val="Heading 1"/>
    <w:basedOn w:val="Normal"/>
    <w:next w:val="Normal"/>
    <w:link w:val="berschrift1Zchn"/>
    <w:uiPriority w:val="9"/>
    <w:qFormat/>
    <w:pPr>
      <w:keepNext/>
      <w:tabs>
        <w:tab w:val="left" w:pos="851" w:leader="none"/>
      </w:tabs>
      <w:spacing w:before="600" w:after="240"/>
      <w:ind w:left="851" w:hanging="851"/>
      <w:outlineLvl w:val="0"/>
    </w:pPr>
    <w:rPr>
      <w:b/>
      <w:sz w:val="36"/>
    </w:rPr>
  </w:style>
  <w:style w:type="paragraph" w:styleId="Berschrift2">
    <w:name w:val="Heading 2"/>
    <w:basedOn w:val="Normal"/>
    <w:next w:val="Normal"/>
    <w:link w:val="berschrift2Zchn"/>
    <w:uiPriority w:val="9"/>
    <w:qFormat/>
    <w:pPr>
      <w:keepNext/>
      <w:keepLines/>
      <w:tabs>
        <w:tab w:val="left" w:pos="851" w:leader="none"/>
      </w:tabs>
      <w:spacing w:before="360" w:after="120"/>
      <w:ind w:left="851" w:hanging="851"/>
      <w:outlineLvl w:val="1"/>
    </w:pPr>
    <w:rPr>
      <w:b/>
      <w:sz w:val="28"/>
    </w:rPr>
  </w:style>
  <w:style w:type="paragraph" w:styleId="Berschrift3">
    <w:name w:val="Heading 3"/>
    <w:basedOn w:val="Normal"/>
    <w:next w:val="Normal"/>
    <w:link w:val="berschrift3Zchn"/>
    <w:uiPriority w:val="9"/>
    <w:qFormat/>
    <w:pPr>
      <w:keepNext/>
      <w:tabs>
        <w:tab w:val="left" w:pos="851" w:leader="none"/>
      </w:tabs>
      <w:spacing w:before="300" w:after="0"/>
      <w:ind w:left="851" w:hanging="851"/>
      <w:outlineLvl w:val="2"/>
    </w:pPr>
    <w:rPr>
      <w:b/>
      <w:sz w:val="24"/>
    </w:rPr>
  </w:style>
  <w:style w:type="paragraph" w:styleId="Berschrift4">
    <w:name w:val="Heading 4"/>
    <w:basedOn w:val="Normal"/>
    <w:next w:val="Normal"/>
    <w:link w:val="berschrift4Zchn"/>
    <w:uiPriority w:val="9"/>
    <w:qFormat/>
    <w:pPr>
      <w:keepNext/>
      <w:tabs>
        <w:tab w:val="left" w:pos="851" w:leader="none"/>
      </w:tabs>
      <w:spacing w:before="240" w:after="0"/>
      <w:ind w:left="851" w:hanging="851"/>
      <w:outlineLvl w:val="3"/>
    </w:pPr>
    <w:rPr>
      <w:b/>
      <w:sz w:val="20"/>
    </w:rPr>
  </w:style>
  <w:style w:type="paragraph" w:styleId="Berschrift5">
    <w:name w:val="Heading 5"/>
    <w:basedOn w:val="Normal"/>
    <w:next w:val="Normal"/>
    <w:link w:val="berschrift5Zchn"/>
    <w:uiPriority w:val="9"/>
    <w:qFormat/>
    <w:pPr>
      <w:spacing w:lineRule="atLeast" w:line="312" w:before="240" w:after="0"/>
      <w:jc w:val="both"/>
      <w:outlineLvl w:val="4"/>
    </w:pPr>
    <w:rPr/>
  </w:style>
  <w:style w:type="paragraph" w:styleId="Berschrift6">
    <w:name w:val="Heading 6"/>
    <w:basedOn w:val="Normal"/>
    <w:next w:val="Normal"/>
    <w:link w:val="berschrift6Zchn"/>
    <w:uiPriority w:val="9"/>
    <w:qFormat/>
    <w:pPr>
      <w:spacing w:before="240" w:after="0"/>
      <w:outlineLvl w:val="5"/>
    </w:pPr>
    <w:rPr>
      <w:i/>
    </w:rPr>
  </w:style>
  <w:style w:type="paragraph" w:styleId="Berschrift7">
    <w:name w:val="Heading 7"/>
    <w:basedOn w:val="Normal"/>
    <w:next w:val="Normal"/>
    <w:link w:val="berschrift7Zchn"/>
    <w:uiPriority w:val="9"/>
    <w:qFormat/>
    <w:pPr>
      <w:spacing w:before="240" w:after="0"/>
      <w:outlineLvl w:val="6"/>
    </w:pPr>
    <w:rPr>
      <w:sz w:val="20"/>
    </w:rPr>
  </w:style>
  <w:style w:type="paragraph" w:styleId="Berschrift8">
    <w:name w:val="Heading 8"/>
    <w:basedOn w:val="Normal"/>
    <w:next w:val="Normal"/>
    <w:link w:val="berschrift8Zchn"/>
    <w:uiPriority w:val="9"/>
    <w:qFormat/>
    <w:pPr>
      <w:spacing w:before="240" w:after="0"/>
      <w:outlineLvl w:val="7"/>
    </w:pPr>
    <w:rPr>
      <w:i/>
      <w:sz w:val="20"/>
    </w:rPr>
  </w:style>
  <w:style w:type="paragraph" w:styleId="Berschrift9">
    <w:name w:val="Heading 9"/>
    <w:basedOn w:val="Normal"/>
    <w:next w:val="Normal"/>
    <w:link w:val="berschrift9Zchn"/>
    <w:uiPriority w:val="9"/>
    <w:qFormat/>
    <w:pPr>
      <w:spacing w:before="240" w:after="0"/>
      <w:outlineLvl w:val="8"/>
    </w:pPr>
    <w:rPr>
      <w:i/>
      <w:sz w:val="18"/>
    </w:rPr>
  </w:style>
  <w:style w:type="character" w:styleId="DefaultParagraphFont" w:default="1">
    <w:name w:val="Default Paragraph Font"/>
    <w:uiPriority w:val="1"/>
    <w:semiHidden/>
    <w:qFormat/>
    <w:rPr/>
  </w:style>
  <w:style w:type="character" w:styleId="Berschrift1Zchn" w:customStyle="1">
    <w:name w:val="Überschrift 1 Zchn"/>
    <w:basedOn w:val="DefaultParagraphFont"/>
    <w:link w:val="berschrift1"/>
    <w:uiPriority w:val="9"/>
    <w:qFormat/>
    <w:locked/>
    <w:rPr>
      <w:rFonts w:ascii="Cambria" w:hAnsi="Cambria" w:eastAsia="" w:cs="Times New Roman" w:asciiTheme="majorHAnsi" w:eastAsiaTheme="majorEastAsia" w:hAnsiTheme="majorHAnsi"/>
      <w:b/>
      <w:bCs/>
      <w:sz w:val="32"/>
      <w:szCs w:val="32"/>
    </w:rPr>
  </w:style>
  <w:style w:type="character" w:styleId="Berschrift2Zchn" w:customStyle="1">
    <w:name w:val="Überschrift 2 Zchn"/>
    <w:basedOn w:val="DefaultParagraphFont"/>
    <w:link w:val="berschrift2"/>
    <w:uiPriority w:val="9"/>
    <w:semiHidden/>
    <w:qFormat/>
    <w:locked/>
    <w:rPr>
      <w:rFonts w:ascii="Cambria" w:hAnsi="Cambria" w:eastAsia="" w:cs="Times New Roman" w:asciiTheme="majorHAnsi" w:eastAsiaTheme="majorEastAsia" w:hAnsiTheme="majorHAnsi"/>
      <w:b/>
      <w:bCs/>
      <w:i/>
      <w:iCs/>
      <w:sz w:val="28"/>
      <w:szCs w:val="28"/>
    </w:rPr>
  </w:style>
  <w:style w:type="character" w:styleId="Berschrift3Zchn" w:customStyle="1">
    <w:name w:val="Überschrift 3 Zchn"/>
    <w:basedOn w:val="DefaultParagraphFont"/>
    <w:link w:val="berschrift3"/>
    <w:uiPriority w:val="9"/>
    <w:semiHidden/>
    <w:qFormat/>
    <w:locked/>
    <w:rPr>
      <w:rFonts w:ascii="Cambria" w:hAnsi="Cambria" w:eastAsia="" w:cs="Times New Roman" w:asciiTheme="majorHAnsi" w:eastAsiaTheme="majorEastAsia" w:hAnsiTheme="majorHAnsi"/>
      <w:b/>
      <w:bCs/>
      <w:sz w:val="26"/>
      <w:szCs w:val="26"/>
    </w:rPr>
  </w:style>
  <w:style w:type="character" w:styleId="Berschrift4Zchn" w:customStyle="1">
    <w:name w:val="Überschrift 4 Zchn"/>
    <w:basedOn w:val="DefaultParagraphFont"/>
    <w:link w:val="berschrift4"/>
    <w:uiPriority w:val="9"/>
    <w:semiHidden/>
    <w:qFormat/>
    <w:locked/>
    <w:rPr>
      <w:rFonts w:ascii="Calibri" w:hAnsi="Calibri" w:eastAsia="" w:cs="Times New Roman" w:asciiTheme="minorHAnsi" w:eastAsiaTheme="minorEastAsia" w:hAnsiTheme="minorHAnsi"/>
      <w:b/>
      <w:bCs/>
      <w:sz w:val="28"/>
      <w:szCs w:val="28"/>
    </w:rPr>
  </w:style>
  <w:style w:type="character" w:styleId="Berschrift5Zchn" w:customStyle="1">
    <w:name w:val="Überschrift 5 Zchn"/>
    <w:basedOn w:val="DefaultParagraphFont"/>
    <w:link w:val="berschrift5"/>
    <w:uiPriority w:val="9"/>
    <w:semiHidden/>
    <w:qFormat/>
    <w:locked/>
    <w:rPr>
      <w:rFonts w:ascii="Calibri" w:hAnsi="Calibri" w:eastAsia="" w:cs="Times New Roman" w:asciiTheme="minorHAnsi" w:eastAsiaTheme="minorEastAsia" w:hAnsiTheme="minorHAnsi"/>
      <w:b/>
      <w:bCs/>
      <w:i/>
      <w:iCs/>
      <w:sz w:val="26"/>
      <w:szCs w:val="26"/>
    </w:rPr>
  </w:style>
  <w:style w:type="character" w:styleId="Berschrift6Zchn" w:customStyle="1">
    <w:name w:val="Überschrift 6 Zchn"/>
    <w:basedOn w:val="DefaultParagraphFont"/>
    <w:link w:val="berschrift6"/>
    <w:uiPriority w:val="9"/>
    <w:semiHidden/>
    <w:qFormat/>
    <w:locked/>
    <w:rPr>
      <w:rFonts w:ascii="Calibri" w:hAnsi="Calibri" w:eastAsia="" w:cs="Times New Roman" w:asciiTheme="minorHAnsi" w:eastAsiaTheme="minorEastAsia" w:hAnsiTheme="minorHAnsi"/>
      <w:b/>
      <w:bCs/>
      <w:sz w:val="22"/>
      <w:szCs w:val="22"/>
    </w:rPr>
  </w:style>
  <w:style w:type="character" w:styleId="Berschrift7Zchn" w:customStyle="1">
    <w:name w:val="Überschrift 7 Zchn"/>
    <w:basedOn w:val="DefaultParagraphFont"/>
    <w:link w:val="berschrift7"/>
    <w:uiPriority w:val="9"/>
    <w:semiHidden/>
    <w:qFormat/>
    <w:locked/>
    <w:rPr>
      <w:rFonts w:ascii="Calibri" w:hAnsi="Calibri" w:eastAsia="" w:cs="Times New Roman" w:asciiTheme="minorHAnsi" w:eastAsiaTheme="minorEastAsia" w:hAnsiTheme="minorHAnsi"/>
      <w:sz w:val="24"/>
      <w:szCs w:val="24"/>
    </w:rPr>
  </w:style>
  <w:style w:type="character" w:styleId="Berschrift8Zchn" w:customStyle="1">
    <w:name w:val="Überschrift 8 Zchn"/>
    <w:basedOn w:val="DefaultParagraphFont"/>
    <w:link w:val="berschrift8"/>
    <w:uiPriority w:val="9"/>
    <w:semiHidden/>
    <w:qFormat/>
    <w:locked/>
    <w:rPr>
      <w:rFonts w:ascii="Calibri" w:hAnsi="Calibri" w:eastAsia="" w:cs="Times New Roman" w:asciiTheme="minorHAnsi" w:eastAsiaTheme="minorEastAsia" w:hAnsiTheme="minorHAnsi"/>
      <w:i/>
      <w:iCs/>
      <w:sz w:val="24"/>
      <w:szCs w:val="24"/>
    </w:rPr>
  </w:style>
  <w:style w:type="character" w:styleId="Berschrift9Zchn" w:customStyle="1">
    <w:name w:val="Überschrift 9 Zchn"/>
    <w:basedOn w:val="DefaultParagraphFont"/>
    <w:link w:val="berschrift9"/>
    <w:uiPriority w:val="9"/>
    <w:semiHidden/>
    <w:qFormat/>
    <w:locked/>
    <w:rPr>
      <w:rFonts w:ascii="Cambria" w:hAnsi="Cambria" w:eastAsia="" w:cs="Times New Roman" w:asciiTheme="majorHAnsi" w:eastAsiaTheme="majorEastAsia" w:hAnsiTheme="majorHAnsi"/>
      <w:sz w:val="22"/>
      <w:szCs w:val="22"/>
    </w:rPr>
  </w:style>
  <w:style w:type="character" w:styleId="TextkrperZchn" w:customStyle="1">
    <w:name w:val="Textkörper Zchn"/>
    <w:basedOn w:val="DefaultParagraphFont"/>
    <w:link w:val="Textkrper"/>
    <w:uiPriority w:val="99"/>
    <w:semiHidden/>
    <w:qFormat/>
    <w:locked/>
    <w:rPr>
      <w:rFonts w:ascii="Arial" w:hAnsi="Arial" w:cs="Times New Roman"/>
      <w:sz w:val="22"/>
    </w:rPr>
  </w:style>
  <w:style w:type="character" w:styleId="Internetlink">
    <w:name w:val="Internetlink"/>
    <w:basedOn w:val="DefaultParagraphFont"/>
    <w:uiPriority w:val="99"/>
    <w:rsid w:val="00e72c85"/>
    <w:rPr>
      <w:rFonts w:cs="Times New Roman"/>
      <w:color w:val="0000FF"/>
      <w:u w:val="single"/>
    </w:rPr>
  </w:style>
  <w:style w:type="character" w:styleId="FunotentextZchn" w:customStyle="1">
    <w:name w:val="Fußnotentext Zchn"/>
    <w:basedOn w:val="DefaultParagraphFont"/>
    <w:link w:val="Funotentext"/>
    <w:uiPriority w:val="99"/>
    <w:semiHidden/>
    <w:qFormat/>
    <w:locked/>
    <w:rPr>
      <w:rFonts w:ascii="Arial" w:hAnsi="Arial" w:cs="Times New Roman"/>
    </w:rPr>
  </w:style>
  <w:style w:type="character" w:styleId="Footnotereference">
    <w:name w:val="footnote reference"/>
    <w:basedOn w:val="DefaultParagraphFont"/>
    <w:uiPriority w:val="99"/>
    <w:semiHidden/>
    <w:qFormat/>
    <w:rPr>
      <w:rFonts w:ascii="Arial" w:hAnsi="Arial" w:cs="Times New Roman"/>
      <w:vertAlign w:val="superscript"/>
    </w:rPr>
  </w:style>
  <w:style w:type="character" w:styleId="FuzeileZchn" w:customStyle="1">
    <w:name w:val="Fußzeile Zchn"/>
    <w:basedOn w:val="DefaultParagraphFont"/>
    <w:link w:val="Fuzeile"/>
    <w:uiPriority w:val="99"/>
    <w:semiHidden/>
    <w:qFormat/>
    <w:locked/>
    <w:rPr>
      <w:rFonts w:ascii="Arial" w:hAnsi="Arial" w:cs="Times New Roman"/>
      <w:sz w:val="22"/>
    </w:rPr>
  </w:style>
  <w:style w:type="character" w:styleId="KopfzeileZchn" w:customStyle="1">
    <w:name w:val="Kopfzeile Zchn"/>
    <w:basedOn w:val="DefaultParagraphFont"/>
    <w:link w:val="Kopfzeile"/>
    <w:uiPriority w:val="99"/>
    <w:semiHidden/>
    <w:qFormat/>
    <w:locked/>
    <w:rPr>
      <w:rFonts w:ascii="Arial" w:hAnsi="Arial" w:cs="Times New Roman"/>
      <w:sz w:val="22"/>
    </w:rPr>
  </w:style>
  <w:style w:type="character" w:styleId="Pagenumber">
    <w:name w:val="page number"/>
    <w:basedOn w:val="DefaultParagraphFont"/>
    <w:uiPriority w:val="99"/>
    <w:qFormat/>
    <w:rPr>
      <w:rFonts w:ascii="Arial" w:hAnsi="Arial" w:cs="Times New Roman"/>
      <w:b/>
      <w:color w:val="00000A"/>
      <w:position w:val="0"/>
      <w:sz w:val="18"/>
      <w:sz w:val="18"/>
      <w:vertAlign w:val="baseline"/>
    </w:rPr>
  </w:style>
  <w:style w:type="character" w:styleId="TextkrperZeileneinzugZchn" w:customStyle="1">
    <w:name w:val="Textkörper-Zeileneinzug Zchn"/>
    <w:basedOn w:val="DefaultParagraphFont"/>
    <w:link w:val="Textkrper-Zeileneinzug"/>
    <w:uiPriority w:val="99"/>
    <w:semiHidden/>
    <w:qFormat/>
    <w:locked/>
    <w:rPr>
      <w:rFonts w:ascii="Arial" w:hAnsi="Arial" w:cs="Times New Roman"/>
      <w:sz w:val="22"/>
    </w:rPr>
  </w:style>
  <w:style w:type="character" w:styleId="SprechblasentextZchn" w:customStyle="1">
    <w:name w:val="Sprechblasentext Zchn"/>
    <w:basedOn w:val="DefaultParagraphFont"/>
    <w:link w:val="Sprechblasentext"/>
    <w:uiPriority w:val="99"/>
    <w:semiHidden/>
    <w:qFormat/>
    <w:locked/>
    <w:rPr>
      <w:rFonts w:ascii="Tahoma" w:hAnsi="Tahoma" w:cs="Tahoma"/>
      <w:sz w:val="16"/>
      <w:szCs w:val="16"/>
    </w:rPr>
  </w:style>
  <w:style w:type="character" w:styleId="ListLabel1">
    <w:name w:val="ListLabel 1"/>
    <w:qFormat/>
    <w:rPr>
      <w:rFonts w:cs="Times New Roman"/>
      <w:sz w:val="22"/>
      <w:szCs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2"/>
      <w:szCs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2"/>
      <w:szCs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2"/>
      <w:szCs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sz w:val="22"/>
      <w:szCs w:val="22"/>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sz w:val="22"/>
      <w:szCs w:val="22"/>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sz w:val="22"/>
      <w:szCs w:val="22"/>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sz w:val="22"/>
      <w:szCs w:val="22"/>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sz w:val="22"/>
      <w:szCs w:val="22"/>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sz w:val="22"/>
      <w:szCs w:val="22"/>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sz w:val="22"/>
      <w:szCs w:val="22"/>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sz w:val="22"/>
      <w:szCs w:val="22"/>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link w:val="TextkrperZchn"/>
    <w:uiPriority w:val="99"/>
    <w:pPr>
      <w:jc w:val="center"/>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Bullet">
    <w:name w:val="List Bullet"/>
    <w:basedOn w:val="Normal"/>
    <w:autoRedefine/>
    <w:uiPriority w:val="99"/>
    <w:qFormat/>
    <w:pPr>
      <w:spacing w:before="60" w:after="60"/>
      <w:ind w:left="360" w:hanging="360"/>
    </w:pPr>
    <w:rPr/>
  </w:style>
  <w:style w:type="paragraph" w:styleId="Caption">
    <w:name w:val="caption"/>
    <w:basedOn w:val="Normal"/>
    <w:next w:val="Normal"/>
    <w:uiPriority w:val="35"/>
    <w:qFormat/>
    <w:pPr>
      <w:keepNext/>
      <w:keepLines/>
      <w:tabs>
        <w:tab w:val="left" w:pos="1134" w:leader="none"/>
      </w:tabs>
      <w:spacing w:before="240" w:after="60"/>
      <w:ind w:left="1134" w:hanging="1134"/>
    </w:pPr>
    <w:rPr>
      <w:b/>
      <w:sz w:val="18"/>
    </w:rPr>
  </w:style>
  <w:style w:type="paragraph" w:styleId="Bild" w:customStyle="1">
    <w:name w:val="Bild"/>
    <w:basedOn w:val="Normal"/>
    <w:next w:val="Normal"/>
    <w:qFormat/>
    <w:pPr>
      <w:keepNext/>
      <w:spacing w:lineRule="atLeast" w:line="240" w:before="240" w:after="60"/>
    </w:pPr>
    <w:rPr/>
  </w:style>
  <w:style w:type="paragraph" w:styleId="Bildunterschrift" w:customStyle="1">
    <w:name w:val="Bildunterschrift"/>
    <w:basedOn w:val="Normal"/>
    <w:next w:val="Normal"/>
    <w:qFormat/>
    <w:pPr>
      <w:tabs>
        <w:tab w:val="left" w:pos="851" w:leader="none"/>
      </w:tabs>
      <w:spacing w:before="0" w:after="240"/>
      <w:ind w:left="851" w:hanging="851"/>
    </w:pPr>
    <w:rPr>
      <w:b/>
      <w:sz w:val="18"/>
    </w:rPr>
  </w:style>
  <w:style w:type="paragraph" w:styleId="Deckblattberschrift" w:customStyle="1">
    <w:name w:val="Deckblattüberschrift"/>
    <w:basedOn w:val="Textkrper"/>
    <w:qFormat/>
    <w:pPr>
      <w:spacing w:lineRule="exact" w:line="400" w:before="1440" w:after="0"/>
    </w:pPr>
    <w:rPr>
      <w:sz w:val="36"/>
    </w:rPr>
  </w:style>
  <w:style w:type="paragraph" w:styleId="Footnotetext">
    <w:name w:val="footnote text"/>
    <w:basedOn w:val="Normal"/>
    <w:link w:val="FunotentextZchn"/>
    <w:uiPriority w:val="99"/>
    <w:semiHidden/>
    <w:qFormat/>
    <w:pPr>
      <w:spacing w:before="60" w:after="60"/>
      <w:ind w:left="170" w:hanging="170"/>
    </w:pPr>
    <w:rPr/>
  </w:style>
  <w:style w:type="paragraph" w:styleId="Fuzeile">
    <w:name w:val="Footer"/>
    <w:basedOn w:val="Normal"/>
    <w:link w:val="FuzeileZchn"/>
    <w:uiPriority w:val="99"/>
    <w:pPr>
      <w:tabs>
        <w:tab w:val="center" w:pos="4536" w:leader="none"/>
        <w:tab w:val="right" w:pos="9072" w:leader="none"/>
      </w:tabs>
      <w:spacing w:before="60" w:after="60"/>
    </w:pPr>
    <w:rPr/>
  </w:style>
  <w:style w:type="paragraph" w:styleId="Kopfzeile">
    <w:name w:val="Header"/>
    <w:basedOn w:val="Normal"/>
    <w:link w:val="KopfzeileZchn"/>
    <w:uiPriority w:val="99"/>
    <w:pPr>
      <w:pBdr>
        <w:bottom w:val="single" w:sz="4" w:space="1" w:color="00000A"/>
      </w:pBdr>
      <w:tabs>
        <w:tab w:val="right" w:pos="8505" w:leader="none"/>
      </w:tabs>
      <w:spacing w:before="60" w:after="60"/>
    </w:pPr>
    <w:rPr>
      <w:b/>
      <w:sz w:val="18"/>
    </w:rPr>
  </w:style>
  <w:style w:type="paragraph" w:styleId="Level1" w:customStyle="1">
    <w:name w:val="Level 1"/>
    <w:basedOn w:val="Normal"/>
    <w:qFormat/>
    <w:pPr>
      <w:widowControl w:val="false"/>
      <w:outlineLvl w:val="0"/>
    </w:pPr>
    <w:rPr/>
  </w:style>
  <w:style w:type="paragraph" w:styleId="Level2" w:customStyle="1">
    <w:name w:val="Level 2"/>
    <w:basedOn w:val="Normal"/>
    <w:qFormat/>
    <w:pPr>
      <w:widowControl w:val="false"/>
      <w:outlineLvl w:val="1"/>
    </w:pPr>
    <w:rPr/>
  </w:style>
  <w:style w:type="paragraph" w:styleId="Level3" w:customStyle="1">
    <w:name w:val="Level 3"/>
    <w:basedOn w:val="Normal"/>
    <w:qFormat/>
    <w:pPr>
      <w:widowControl w:val="false"/>
      <w:outlineLvl w:val="2"/>
    </w:pPr>
    <w:rPr/>
  </w:style>
  <w:style w:type="paragraph" w:styleId="Level4" w:customStyle="1">
    <w:name w:val="Level 4"/>
    <w:basedOn w:val="Normal"/>
    <w:qFormat/>
    <w:pPr>
      <w:widowControl w:val="false"/>
      <w:outlineLvl w:val="3"/>
    </w:pPr>
    <w:rPr/>
  </w:style>
  <w:style w:type="paragraph" w:styleId="ListemitEinzug" w:customStyle="1">
    <w:name w:val="Liste mit Einzug"/>
    <w:basedOn w:val="Normal"/>
    <w:qFormat/>
    <w:pPr/>
    <w:rPr/>
  </w:style>
  <w:style w:type="paragraph" w:styleId="Tabelle" w:customStyle="1">
    <w:name w:val="Tabelle"/>
    <w:basedOn w:val="Normal"/>
    <w:next w:val="Normal"/>
    <w:qFormat/>
    <w:pPr>
      <w:keepNext/>
      <w:keepLines/>
    </w:pPr>
    <w:rPr/>
  </w:style>
  <w:style w:type="paragraph" w:styleId="Tabellenberschrift" w:customStyle="1">
    <w:name w:val="Tabellenüberschrift"/>
    <w:basedOn w:val="Normal"/>
    <w:qFormat/>
    <w:pPr>
      <w:keepNext/>
      <w:keepLines/>
      <w:tabs>
        <w:tab w:val="left" w:pos="1134" w:leader="none"/>
      </w:tabs>
      <w:spacing w:before="240" w:after="0"/>
      <w:ind w:left="1134" w:hanging="1134"/>
    </w:pPr>
    <w:rPr>
      <w:b/>
      <w:sz w:val="18"/>
    </w:rPr>
  </w:style>
  <w:style w:type="paragraph" w:styleId="TextkrperEinrckung">
    <w:name w:val="Body Text Indent"/>
    <w:basedOn w:val="Normal"/>
    <w:link w:val="Textkrper-ZeileneinzugZchn"/>
    <w:uiPriority w:val="99"/>
    <w:pPr>
      <w:tabs>
        <w:tab w:val="left" w:pos="1843" w:leader="none"/>
      </w:tabs>
      <w:ind w:left="851" w:hanging="0"/>
    </w:pPr>
    <w:rPr/>
  </w:style>
  <w:style w:type="paragraph" w:styleId="Inhaltsverzeichnis1">
    <w:name w:val="TOC 1"/>
    <w:basedOn w:val="Normal"/>
    <w:next w:val="Normal"/>
    <w:autoRedefine/>
    <w:uiPriority w:val="39"/>
    <w:semiHidden/>
    <w:pPr>
      <w:spacing w:lineRule="atLeast" w:line="312"/>
      <w:jc w:val="both"/>
    </w:pPr>
    <w:rPr/>
  </w:style>
  <w:style w:type="paragraph" w:styleId="Verfgungspunkt" w:customStyle="1">
    <w:name w:val="Verfügungspunkt"/>
    <w:basedOn w:val="Normal"/>
    <w:autoRedefine/>
    <w:qFormat/>
    <w:pPr>
      <w:ind w:hanging="709"/>
    </w:pPr>
    <w:rPr/>
  </w:style>
  <w:style w:type="paragraph" w:styleId="Inhaltsverzeichnis2">
    <w:name w:val="TOC 2"/>
    <w:basedOn w:val="Normal"/>
    <w:next w:val="Normal"/>
    <w:autoRedefine/>
    <w:uiPriority w:val="39"/>
    <w:semiHidden/>
    <w:pPr>
      <w:spacing w:lineRule="atLeast" w:line="312"/>
      <w:ind w:left="238" w:hanging="0"/>
      <w:jc w:val="both"/>
    </w:pPr>
    <w:rPr/>
  </w:style>
  <w:style w:type="paragraph" w:styleId="Inhaltsverzeichnis3">
    <w:name w:val="TOC 3"/>
    <w:basedOn w:val="Normal"/>
    <w:next w:val="Normal"/>
    <w:autoRedefine/>
    <w:uiPriority w:val="39"/>
    <w:semiHidden/>
    <w:pPr>
      <w:spacing w:lineRule="atLeast" w:line="312"/>
      <w:ind w:left="480" w:hanging="0"/>
      <w:jc w:val="both"/>
    </w:pPr>
    <w:rPr/>
  </w:style>
  <w:style w:type="paragraph" w:styleId="Inhaltsverzeichnis4">
    <w:name w:val="TOC 4"/>
    <w:basedOn w:val="Normal"/>
    <w:next w:val="Normal"/>
    <w:autoRedefine/>
    <w:uiPriority w:val="39"/>
    <w:semiHidden/>
    <w:pPr>
      <w:spacing w:lineRule="atLeast" w:line="312"/>
      <w:ind w:left="720" w:hanging="0"/>
      <w:jc w:val="both"/>
    </w:pPr>
    <w:rPr/>
  </w:style>
  <w:style w:type="paragraph" w:styleId="BalloonText">
    <w:name w:val="Balloon Text"/>
    <w:basedOn w:val="Normal"/>
    <w:link w:val="SprechblasentextZchn"/>
    <w:uiPriority w:val="99"/>
    <w:semiHidden/>
    <w:qFormat/>
    <w:rsid w:val="003e4b5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rufskolleg-bedburg-hau.lvr.de/"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LibreOffice/5.1.6.2$Linux_X86_64 LibreOffice_project/10m0$Build-2</Application>
  <Pages>2</Pages>
  <Words>533</Words>
  <Characters>3527</Characters>
  <CharactersWithSpaces>4053</CharactersWithSpaces>
  <Paragraphs>20</Paragraphs>
  <Company>Landschaftsverband Rheinland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2018-04-16T16:30:00Z</dcterms:created>
  <dc:creator>z13ct02</dc:creator>
  <dc:description/>
  <dc:language>de-DE</dc:language>
  <cp:lastModifiedBy/>
  <cp:lastPrinted>2016-04-08T13:31:00Z</cp:lastPrinted>
  <dcterms:modified xsi:type="dcterms:W3CDTF">2018-04-16T21:38:00Z</dcterms:modified>
  <cp:revision>8</cp:revision>
  <dc:subject/>
  <dc:title>„Unterwasserwelt“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Landschaftsverband Rheinland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Pr?fstatus">
    <vt:lpwstr>nicht geprüft</vt:lpwstr>
  </property>
  <property fmtid="{D5CDD505-2E9C-101B-9397-08002B2CF9AE}" pid="8" name="ScaleCrop">
    <vt:bool>0</vt:bool>
  </property>
  <property fmtid="{D5CDD505-2E9C-101B-9397-08002B2CF9AE}" pid="9" name="ShareDoc">
    <vt:bool>0</vt:bool>
  </property>
</Properties>
</file>